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519131</wp:posOffset>
            </wp:positionH>
            <wp:positionV relativeFrom="page">
              <wp:posOffset>511504</wp:posOffset>
            </wp:positionV>
            <wp:extent cx="2958847" cy="7553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50"/>
                <wp:lineTo x="0" y="2165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847" cy="755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</w:pPr>
    </w:p>
    <w:p>
      <w:pPr>
        <w:pStyle w:val="Text A"/>
        <w:rPr>
          <w:rFonts w:ascii="Helvetica" w:hAnsi="Helvetica"/>
          <w:sz w:val="36"/>
          <w:szCs w:val="36"/>
        </w:rPr>
      </w:pPr>
    </w:p>
    <w:p>
      <w:pPr>
        <w:pStyle w:val="Text A"/>
        <w:jc w:val="center"/>
        <w:rPr>
          <w:rFonts w:ascii="Helvetica" w:hAnsi="Helvetica"/>
          <w:b w:val="1"/>
          <w:bCs w:val="1"/>
          <w:sz w:val="36"/>
          <w:szCs w:val="36"/>
        </w:rPr>
      </w:pPr>
    </w:p>
    <w:p>
      <w:pPr>
        <w:pStyle w:val="Text A"/>
        <w:jc w:val="center"/>
        <w:rPr>
          <w:rFonts w:ascii="Helvetica" w:hAnsi="Helvetica"/>
          <w:b w:val="1"/>
          <w:bCs w:val="1"/>
          <w:sz w:val="36"/>
          <w:szCs w:val="36"/>
        </w:rPr>
      </w:pPr>
    </w:p>
    <w:p>
      <w:pPr>
        <w:pStyle w:val="Text A"/>
        <w:jc w:val="center"/>
        <w:rPr>
          <w:rFonts w:ascii="Helvetica" w:hAnsi="Helvetica"/>
          <w:b w:val="1"/>
          <w:bCs w:val="1"/>
          <w:sz w:val="36"/>
          <w:szCs w:val="36"/>
        </w:rPr>
      </w:pPr>
    </w:p>
    <w:p>
      <w:pPr>
        <w:pStyle w:val="Text A"/>
        <w:jc w:val="center"/>
        <w:rPr>
          <w:rFonts w:ascii="Helvetica" w:hAnsi="Helvetica"/>
          <w:b w:val="1"/>
          <w:bCs w:val="1"/>
          <w:sz w:val="36"/>
          <w:szCs w:val="36"/>
        </w:rPr>
      </w:pPr>
    </w:p>
    <w:p>
      <w:pPr>
        <w:pStyle w:val="Text A"/>
        <w:jc w:val="center"/>
        <w:rPr>
          <w:rFonts w:ascii="Helvetica" w:cs="Helvetica" w:hAnsi="Helvetica" w:eastAsia="Helvetica"/>
          <w:b w:val="1"/>
          <w:bCs w:val="1"/>
          <w:sz w:val="34"/>
          <w:szCs w:val="34"/>
        </w:rPr>
      </w:pPr>
      <w:r>
        <w:rPr>
          <w:rFonts w:ascii="Helvetica" w:hAnsi="Helvetica"/>
          <w:b w:val="1"/>
          <w:bCs w:val="1"/>
          <w:sz w:val="34"/>
          <w:szCs w:val="34"/>
          <w:rtl w:val="0"/>
          <w:lang w:val="en-US"/>
        </w:rPr>
        <w:t>The first day in SmartKids Prague 9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Principles of adaptation in SmartKids Prague 9: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I can handle my attendance at SmartKids Prague 9 alone </w:t>
      </w:r>
      <w:r>
        <w:rPr>
          <w:rFonts w:ascii="Helvetica" w:hAnsi="Helvetica"/>
          <w:sz w:val="28"/>
          <w:szCs w:val="28"/>
          <w:rtl w:val="0"/>
        </w:rPr>
        <w:t>/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alone without mom and dad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I will manage my attendance in SmartKids Prague 9 alone / alone slowly and in my comfort </w:t>
      </w:r>
      <w:r>
        <w:rPr>
          <w:rFonts w:ascii="Helvetica" w:hAnsi="Helvetica" w:hint="default"/>
          <w:sz w:val="28"/>
          <w:szCs w:val="28"/>
          <w:rtl w:val="0"/>
        </w:rPr>
        <w:t>…</w:t>
      </w:r>
      <w:r>
        <w:rPr>
          <w:rFonts w:ascii="Helvetica" w:hAnsi="Helvetica"/>
          <w:sz w:val="28"/>
          <w:szCs w:val="28"/>
          <w:rtl w:val="0"/>
          <w:lang w:val="en-US"/>
        </w:rPr>
        <w:t>we are not in a hurry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for my calm adaptation, the Smar</w:t>
      </w:r>
      <w:r>
        <w:rPr>
          <w:rFonts w:ascii="Helvetica" w:hAnsi="Helvetica"/>
          <w:sz w:val="28"/>
          <w:szCs w:val="28"/>
          <w:rtl w:val="0"/>
        </w:rPr>
        <w:t>t</w:t>
      </w:r>
      <w:r>
        <w:rPr>
          <w:rFonts w:ascii="Helvetica" w:hAnsi="Helvetica"/>
          <w:sz w:val="28"/>
          <w:szCs w:val="28"/>
          <w:rtl w:val="0"/>
          <w:lang w:val="en-US"/>
        </w:rPr>
        <w:t>Kids Prague 9 team is here for me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What about the first day with you to SmartKids Prague 9?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smile and good mood</w:t>
      </w:r>
      <w:r>
        <w:rPr>
          <w:rFonts w:ascii="Helvetica" w:hAnsi="Helvetica" w:hint="default"/>
          <w:sz w:val="28"/>
          <w:szCs w:val="28"/>
          <w:rtl w:val="0"/>
        </w:rPr>
        <w:t xml:space="preserve">…… </w:t>
      </w:r>
      <w:r>
        <w:rPr>
          <w:rFonts w:ascii="Helvetica" w:hAnsi="Helvetica"/>
          <w:sz w:val="28"/>
          <w:szCs w:val="28"/>
          <w:rtl w:val="0"/>
          <w:lang w:val="en-US"/>
        </w:rPr>
        <w:t>child, but also mom and dad</w:t>
      </w:r>
      <w:r>
        <w:rPr>
          <w:rFonts w:ascii="Helvetica" w:hAnsi="Helvetica" w:hint="default"/>
          <w:sz w:val="28"/>
          <w:szCs w:val="28"/>
          <w:rtl w:val="0"/>
        </w:rPr>
        <w:t xml:space="preserve">… </w:t>
      </w:r>
      <w:r>
        <w:rPr>
          <w:rFonts w:ascii="Helvetica" w:hAnsi="Helvetica"/>
          <w:sz w:val="28"/>
          <w:szCs w:val="28"/>
          <w:rtl w:val="0"/>
          <w:lang w:val="en-US"/>
        </w:rPr>
        <w:t>good mood of the SmartKids team is a matter of course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B) and also: slippers, pajamas, toothbrush (or your toothpaste), headgear (ideally a cap), boots, sunscreen, a set of spare clothes</w:t>
      </w:r>
      <w:r>
        <w:rPr>
          <w:rFonts w:ascii="Helvetica" w:hAnsi="Helvetica" w:hint="default"/>
          <w:sz w:val="28"/>
          <w:szCs w:val="28"/>
          <w:rtl w:val="0"/>
        </w:rPr>
        <w:t xml:space="preserve">… </w:t>
      </w:r>
      <w:r>
        <w:rPr>
          <w:rFonts w:ascii="Helvetica" w:hAnsi="Helvetica"/>
          <w:sz w:val="28"/>
          <w:szCs w:val="28"/>
          <w:rtl w:val="0"/>
          <w:lang w:val="en-US"/>
        </w:rPr>
        <w:t>everything should be marked with the child's name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As for SmartKids Prague 9 "no": valuable things for which we do not guarantee</w:t>
      </w: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rPr>
          <w:rFonts w:ascii="Helvetica" w:cs="Helvetica" w:hAnsi="Helvetica" w:eastAsia="Helvetica"/>
          <w:sz w:val="28"/>
          <w:szCs w:val="28"/>
        </w:rPr>
      </w:pPr>
    </w:p>
    <w:p>
      <w:pPr>
        <w:pStyle w:val="Text A"/>
        <w:jc w:val="right"/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Your SmartKids team Prague 9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